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4E" w:rsidRPr="0051234E" w:rsidRDefault="0051234E" w:rsidP="0051234E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51234E">
        <w:rPr>
          <w:rFonts w:eastAsia="Haansoft Batang" w:hint="eastAsia"/>
          <w:b/>
          <w:bCs/>
          <w:sz w:val="32"/>
          <w:szCs w:val="24"/>
        </w:rPr>
        <w:t>제목</w:t>
      </w:r>
      <w:r w:rsidRPr="0051234E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51234E">
        <w:rPr>
          <w:rFonts w:eastAsia="Haansoft Batang"/>
          <w:b/>
          <w:bCs/>
          <w:sz w:val="32"/>
          <w:szCs w:val="24"/>
        </w:rPr>
        <w:t>“</w:t>
      </w:r>
      <w:r w:rsidRPr="0051234E">
        <w:rPr>
          <w:rFonts w:eastAsia="Haansoft Batang" w:hint="eastAsia"/>
          <w:b/>
          <w:bCs/>
          <w:sz w:val="32"/>
          <w:szCs w:val="24"/>
        </w:rPr>
        <w:t>성령의</w:t>
      </w:r>
      <w:r w:rsidRPr="0051234E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1234E">
        <w:rPr>
          <w:rFonts w:eastAsia="Haansoft Batang" w:hint="eastAsia"/>
          <w:b/>
          <w:bCs/>
          <w:sz w:val="32"/>
          <w:szCs w:val="24"/>
        </w:rPr>
        <w:t>위로와</w:t>
      </w:r>
      <w:r w:rsidRPr="0051234E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51234E">
        <w:rPr>
          <w:rFonts w:eastAsia="Haansoft Batang" w:hint="eastAsia"/>
          <w:b/>
          <w:bCs/>
          <w:sz w:val="32"/>
          <w:szCs w:val="24"/>
        </w:rPr>
        <w:t>격려</w:t>
      </w:r>
      <w:r w:rsidRPr="0051234E">
        <w:rPr>
          <w:rFonts w:eastAsia="Haansoft Batang"/>
          <w:b/>
          <w:bCs/>
          <w:sz w:val="32"/>
          <w:szCs w:val="24"/>
        </w:rPr>
        <w:t>”</w:t>
      </w:r>
    </w:p>
    <w:p w:rsidR="0051234E" w:rsidRPr="0051234E" w:rsidRDefault="0051234E" w:rsidP="0051234E">
      <w:pPr>
        <w:pStyle w:val="a"/>
        <w:rPr>
          <w:rFonts w:eastAsia="Haansoft Batang"/>
          <w:b/>
          <w:bCs/>
          <w:sz w:val="32"/>
          <w:szCs w:val="24"/>
        </w:rPr>
      </w:pPr>
      <w:r w:rsidRPr="0051234E">
        <w:rPr>
          <w:rFonts w:eastAsia="Haansoft Batang" w:hint="eastAsia"/>
          <w:b/>
          <w:bCs/>
          <w:sz w:val="32"/>
          <w:szCs w:val="24"/>
        </w:rPr>
        <w:t>본문</w:t>
      </w:r>
      <w:r w:rsidRPr="0051234E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51234E">
        <w:rPr>
          <w:rFonts w:eastAsia="Haansoft Batang" w:hint="eastAsia"/>
          <w:b/>
          <w:bCs/>
          <w:sz w:val="32"/>
          <w:szCs w:val="24"/>
        </w:rPr>
        <w:t>행</w:t>
      </w:r>
      <w:r w:rsidRPr="0051234E">
        <w:rPr>
          <w:rFonts w:eastAsia="Haansoft Batang" w:hint="eastAsia"/>
          <w:b/>
          <w:bCs/>
          <w:sz w:val="32"/>
          <w:szCs w:val="24"/>
        </w:rPr>
        <w:t xml:space="preserve"> 9:20-31</w:t>
      </w:r>
    </w:p>
    <w:p w:rsidR="0051234E" w:rsidRDefault="0051234E" w:rsidP="0051234E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51234E" w:rsidRDefault="0051234E" w:rsidP="0051234E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51234E" w:rsidRDefault="0051234E" w:rsidP="0051234E">
      <w:pPr>
        <w:pStyle w:val="a"/>
      </w:pP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즉시로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21)</w:t>
      </w:r>
      <w:r>
        <w:rPr>
          <w:rFonts w:ascii="Batang" w:eastAsia="Batang" w:hAnsi="Batang" w:cs="Batang" w:hint="eastAsia"/>
          <w:sz w:val="24"/>
          <w:szCs w:val="24"/>
        </w:rPr>
        <w:t>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멸하려던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22)</w:t>
      </w:r>
      <w:r>
        <w:rPr>
          <w:rFonts w:ascii="Batang" w:eastAsia="Batang" w:hAnsi="Batang" w:cs="Batang" w:hint="eastAsia"/>
          <w:sz w:val="24"/>
          <w:szCs w:val="24"/>
        </w:rPr>
        <w:t>사울은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다메섹에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23)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공모하더니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알려지니라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죽이려고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밤낮으로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성문까지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25)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광주리에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내리니라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26)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아니하니</w:t>
      </w:r>
      <w:r>
        <w:rPr>
          <w:rFonts w:ascii="HY Sinmyeongjo" w:hAnsi="HY Sinmyeongjo"/>
          <w:sz w:val="24"/>
          <w:szCs w:val="24"/>
        </w:rPr>
        <w:t xml:space="preserve"> 27)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바나바가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사도들에게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보았는지와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다메섹에서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말하였는지를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28)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출입하며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29)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변론하니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30)</w:t>
      </w:r>
      <w:r>
        <w:rPr>
          <w:rFonts w:ascii="Batang" w:eastAsia="Batang" w:hAnsi="Batang" w:cs="Batang" w:hint="eastAsia"/>
          <w:sz w:val="24"/>
          <w:szCs w:val="24"/>
        </w:rPr>
        <w:t>형제들이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가이사랴로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31) </w:t>
      </w:r>
      <w:r>
        <w:rPr>
          <w:rFonts w:ascii="Batang" w:eastAsia="Batang" w:hAnsi="Batang" w:cs="Batang" w:hint="eastAsia"/>
          <w:sz w:val="24"/>
          <w:szCs w:val="24"/>
        </w:rPr>
        <w:t>그리하여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갈릴리와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사마리아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교회가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평안하여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든든히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경외함과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위로로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진행하여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많아지니라</w:t>
      </w:r>
      <w:r>
        <w:rPr>
          <w:rFonts w:eastAsia="HY Sinmyeongjo"/>
          <w:b/>
          <w:bCs/>
          <w:sz w:val="24"/>
          <w:szCs w:val="24"/>
        </w:rPr>
        <w:t xml:space="preserve"> </w:t>
      </w:r>
    </w:p>
    <w:p w:rsidR="0051234E" w:rsidRDefault="0051234E" w:rsidP="0051234E">
      <w:pPr>
        <w:pStyle w:val="a"/>
      </w:pP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(37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흔적들이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눈으로만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흔적들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내몰아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창조케되는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흔적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바라봐야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고통스럽고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배설물을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배설물을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막대기와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채찍질로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비워져야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무질서가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장악했던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공허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혼돈의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성전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흔적들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과정이다</w:t>
      </w:r>
      <w:r>
        <w:rPr>
          <w:rFonts w:eastAsia="HY Sinmyeongjo"/>
          <w:sz w:val="24"/>
          <w:szCs w:val="24"/>
        </w:rPr>
        <w:t xml:space="preserve">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즉시로</w:t>
      </w:r>
      <w:r>
        <w:rPr>
          <w:rFonts w:ascii="HY Sinmyeongjo" w:hAnsi="HY Sinmyeongjo"/>
          <w:b/>
          <w:bCs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얻어</w:t>
      </w:r>
      <w:r>
        <w:rPr>
          <w:rFonts w:ascii="HY Sinmyeongjo" w:hAnsi="HY Sinmyeongjo"/>
          <w:b/>
          <w:bCs/>
          <w:sz w:val="24"/>
          <w:szCs w:val="24"/>
        </w:rPr>
        <w:t>“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딜레마가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확실히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내려가서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확연히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달라진다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아픔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끌어내어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감추어진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미래에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아픔가운데서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주관화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주관화된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들어가면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객관성을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갖게되고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상처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죽음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기쁨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행복에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전환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</w:rPr>
        <w:t>하루살이의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HY Sinmyeongjo" w:hAnsi="HY Sinmyeongjo"/>
          <w:sz w:val="24"/>
          <w:szCs w:val="24"/>
        </w:rPr>
        <w:t>)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본인이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붙잡혔던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억울하고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즉시로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전도했는지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강권적으로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피신시킨다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보았다면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싶지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빨리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여길뿐더러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고상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잃어버리고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배설물로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발견되려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참여함을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잡으려고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달려가노라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3:7-12)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타당하게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합리화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저질렀다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심판받아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어떠하겠는가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범죄한만큼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절도자</w:t>
      </w:r>
      <w:r>
        <w:rPr>
          <w:rFonts w:ascii="Batang" w:eastAsia="Batang" w:hAnsi="Batang" w:cs="Batang" w:hint="eastAsia"/>
          <w:sz w:val="24"/>
          <w:szCs w:val="24"/>
        </w:rPr>
        <w:t>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어려움을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종교주의자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율법주의자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신비주의자로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전락한다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됨을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아니하니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딜레마가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갑자기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사도들보다도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이상하기도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신앙생활에는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서열이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</w:t>
      </w:r>
      <w:r>
        <w:rPr>
          <w:rFonts w:ascii="Batang" w:eastAsia="Batang" w:hAnsi="Batang" w:cs="Batang" w:hint="eastAsia"/>
          <w:sz w:val="24"/>
          <w:szCs w:val="24"/>
        </w:rPr>
        <w:t>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은혜충만이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전락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위험이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체험했는지가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경험했는가</w:t>
      </w:r>
      <w:r>
        <w:rPr>
          <w:rFonts w:ascii="HY Sinmyeongjo" w:hAnsi="HY Sinmyeongjo"/>
          <w:sz w:val="24"/>
          <w:szCs w:val="24"/>
          <w:u w:val="single" w:color="000000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경험되었는가가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한번이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걸어가야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울고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웃고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통회해야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야곱과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이겨보겠다고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환도뼈를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지팡이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변화됐는지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바나바가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데리고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사도들에게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길에서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보았는지와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다메섹에서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어떻게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말하였는지를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전하니라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진퇴양난에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바나바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요셉이다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바나바는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11:24)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 xml:space="preserve">,”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바나바을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한명만이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읽어낼수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리더쉽을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든든히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제자들로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의심했던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팀사역을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도와준다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세계적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안디옥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중재함의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리더쉽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동역자로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든든히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11:19-26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리더쉽으로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동역자로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데려와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요청한다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 xml:space="preserve">15:36-41,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디후</w:t>
      </w:r>
      <w:r>
        <w:rPr>
          <w:rFonts w:ascii="HY Sinmyeongjo" w:hAnsi="HY Sinmyeongjo"/>
          <w:b/>
          <w:bCs/>
          <w:sz w:val="24"/>
          <w:szCs w:val="24"/>
        </w:rPr>
        <w:t>4:11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서신서와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마가복음도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쓰여질수가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마음속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두려움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혼란과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무질서를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어렵고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고통스러울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가야할지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갈등하고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방황할때가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원망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분노의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날아올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보느니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삼상</w:t>
      </w:r>
      <w:r>
        <w:rPr>
          <w:rFonts w:ascii="HY Sinmyeongjo" w:hAnsi="HY Sinmyeongjo"/>
          <w:b/>
          <w:bCs/>
          <w:sz w:val="24"/>
          <w:szCs w:val="24"/>
        </w:rPr>
        <w:t>16:7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외모와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담겨진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아브라함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야곱도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야곱은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고집도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성공만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계산적이고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작정하심과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배설물이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막대기와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채찍질로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맞으면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아프다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찢겨지면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고통스럽다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벗겨지면서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태어나도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힘들다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ascii="Batang" w:eastAsia="Batang" w:hAnsi="Batang" w:cs="Batang" w:hint="eastAsia"/>
          <w:sz w:val="24"/>
          <w:szCs w:val="24"/>
        </w:rPr>
        <w:t>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구원하시는도다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34:18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간음한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섞이지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전도함</w:t>
      </w:r>
      <w:r>
        <w:rPr>
          <w:rFonts w:ascii="HY Sinmyeongjo" w:hAnsi="HY Sinmyeongjo"/>
          <w:sz w:val="24"/>
          <w:szCs w:val="24"/>
        </w:rPr>
        <w:t>(preaching)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설득력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하였노라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2:4-5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무질서의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혼란스럽다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성령충만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마가같은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보이셨으니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것까지도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통달</w:t>
      </w:r>
      <w:r>
        <w:rPr>
          <w:rFonts w:ascii="Batang" w:eastAsia="Batang" w:hAnsi="Batang" w:cs="Batang" w:hint="eastAsia"/>
          <w:sz w:val="24"/>
          <w:szCs w:val="24"/>
        </w:rPr>
        <w:t>하시느니라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2:9-11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아프게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죽일수도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선악탐심이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상대방도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갈릴리와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사마리아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교회가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평안하여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든든히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경외함과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위로로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진행하여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많아지니라</w:t>
      </w:r>
      <w:r>
        <w:rPr>
          <w:rFonts w:ascii="HY Sinmyeongjo" w:hAnsi="HY Sinmyeongjo"/>
          <w:b/>
          <w:bCs/>
          <w:sz w:val="24"/>
          <w:szCs w:val="24"/>
        </w:rPr>
        <w:t xml:space="preserve">“ 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성령충만한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제자들과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든든하게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경외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증가했다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위로하심이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평안케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이시로다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1:4).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파라칼레오</w:t>
      </w:r>
      <w:r>
        <w:rPr>
          <w:rFonts w:ascii="HY Sinmyeongjo" w:hAnsi="HY Sinmyeongjo"/>
          <w:sz w:val="24"/>
          <w:szCs w:val="24"/>
        </w:rPr>
        <w:t>”- “</w:t>
      </w:r>
      <w:r>
        <w:rPr>
          <w:rFonts w:ascii="Batang" w:eastAsia="Batang" w:hAnsi="Batang" w:cs="Batang" w:hint="eastAsia"/>
          <w:sz w:val="24"/>
          <w:szCs w:val="24"/>
        </w:rPr>
        <w:t>파라</w:t>
      </w:r>
      <w:r>
        <w:rPr>
          <w:rFonts w:ascii="HY Sinmyeongjo" w:hAnsi="HY Sinmyeongjo"/>
          <w:sz w:val="24"/>
          <w:szCs w:val="24"/>
        </w:rPr>
        <w:t>”:</w:t>
      </w:r>
      <w:r>
        <w:rPr>
          <w:rFonts w:ascii="Batang" w:eastAsia="Batang" w:hAnsi="Batang" w:cs="Batang" w:hint="eastAsia"/>
          <w:sz w:val="24"/>
          <w:szCs w:val="24"/>
        </w:rPr>
        <w:t>옆에서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+ “</w:t>
      </w:r>
      <w:r>
        <w:rPr>
          <w:rFonts w:ascii="Batang" w:eastAsia="Batang" w:hAnsi="Batang" w:cs="Batang" w:hint="eastAsia"/>
          <w:sz w:val="24"/>
          <w:szCs w:val="24"/>
        </w:rPr>
        <w:t>칼레오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부르다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초청하고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간구해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파라클레토스</w:t>
      </w:r>
      <w:r>
        <w:rPr>
          <w:rFonts w:ascii="HY Sinmyeongjo" w:hAnsi="HY Sinmyeongjo"/>
          <w:sz w:val="24"/>
          <w:szCs w:val="24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중재자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위로자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보혜사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충족시킬려고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내면과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돕는다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진심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93" w:rsidRDefault="00884393" w:rsidP="00884393">
      <w:pPr>
        <w:pStyle w:val="a"/>
      </w:pP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84393" w:rsidRDefault="00884393" w:rsidP="0088439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바나바처럼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발견함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소통하고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군사들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3405DB"/>
    <w:sectPr w:rsidR="003A6FFE" w:rsidSect="009148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DB" w:rsidRDefault="003405DB" w:rsidP="0051234E">
      <w:pPr>
        <w:spacing w:after="0" w:line="240" w:lineRule="auto"/>
      </w:pPr>
      <w:r>
        <w:separator/>
      </w:r>
    </w:p>
  </w:endnote>
  <w:endnote w:type="continuationSeparator" w:id="0">
    <w:p w:rsidR="003405DB" w:rsidRDefault="003405DB" w:rsidP="0051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12424"/>
      <w:docPartObj>
        <w:docPartGallery w:val="Page Numbers (Bottom of Page)"/>
        <w:docPartUnique/>
      </w:docPartObj>
    </w:sdtPr>
    <w:sdtEndPr/>
    <w:sdtContent>
      <w:p w:rsidR="0051234E" w:rsidRDefault="00340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234E" w:rsidRDefault="00512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DB" w:rsidRDefault="003405DB" w:rsidP="0051234E">
      <w:pPr>
        <w:spacing w:after="0" w:line="240" w:lineRule="auto"/>
      </w:pPr>
      <w:r>
        <w:separator/>
      </w:r>
    </w:p>
  </w:footnote>
  <w:footnote w:type="continuationSeparator" w:id="0">
    <w:p w:rsidR="003405DB" w:rsidRDefault="003405DB" w:rsidP="00512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234E"/>
    <w:rsid w:val="003405DB"/>
    <w:rsid w:val="0051234E"/>
    <w:rsid w:val="007215A9"/>
    <w:rsid w:val="0078740D"/>
    <w:rsid w:val="007C36E3"/>
    <w:rsid w:val="007C743A"/>
    <w:rsid w:val="00884393"/>
    <w:rsid w:val="00914825"/>
    <w:rsid w:val="00996727"/>
    <w:rsid w:val="00D01A63"/>
    <w:rsid w:val="00E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1234E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34E"/>
  </w:style>
  <w:style w:type="paragraph" w:styleId="Footer">
    <w:name w:val="footer"/>
    <w:basedOn w:val="Normal"/>
    <w:link w:val="FooterChar"/>
    <w:uiPriority w:val="99"/>
    <w:unhideWhenUsed/>
    <w:rsid w:val="0051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2015-01-03T16:40:00Z</dcterms:created>
  <dcterms:modified xsi:type="dcterms:W3CDTF">2015-01-03T16:40:00Z</dcterms:modified>
</cp:coreProperties>
</file>